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Ind w:w="-252" w:type="dxa"/>
        <w:tblLook w:val="01E0" w:firstRow="1" w:lastRow="1" w:firstColumn="1" w:lastColumn="1" w:noHBand="0" w:noVBand="0"/>
      </w:tblPr>
      <w:tblGrid>
        <w:gridCol w:w="4410"/>
        <w:gridCol w:w="6240"/>
      </w:tblGrid>
      <w:tr w:rsidR="00402164" w:rsidRPr="00546B45" w:rsidTr="00552375">
        <w:trPr>
          <w:trHeight w:val="1257"/>
        </w:trPr>
        <w:tc>
          <w:tcPr>
            <w:tcW w:w="4410" w:type="dxa"/>
          </w:tcPr>
          <w:p w:rsidR="00402164" w:rsidRPr="00145B0D" w:rsidRDefault="00402164" w:rsidP="00552375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145B0D">
              <w:rPr>
                <w:sz w:val="26"/>
                <w:szCs w:val="28"/>
              </w:rPr>
              <w:t>ỦY BAN NHÂN DÂN</w:t>
            </w:r>
          </w:p>
          <w:p w:rsidR="00402164" w:rsidRPr="00145B0D" w:rsidRDefault="00402164" w:rsidP="00552375">
            <w:pPr>
              <w:jc w:val="center"/>
              <w:rPr>
                <w:sz w:val="26"/>
                <w:szCs w:val="28"/>
              </w:rPr>
            </w:pPr>
            <w:r w:rsidRPr="00145B0D">
              <w:rPr>
                <w:sz w:val="26"/>
                <w:szCs w:val="28"/>
              </w:rPr>
              <w:t>HUYỆN BÌNH CHÁNH</w:t>
            </w:r>
          </w:p>
          <w:p w:rsidR="00402164" w:rsidRPr="00145B0D" w:rsidRDefault="00402164" w:rsidP="00552375">
            <w:pPr>
              <w:jc w:val="center"/>
              <w:rPr>
                <w:b/>
                <w:sz w:val="26"/>
                <w:szCs w:val="28"/>
              </w:rPr>
            </w:pPr>
            <w:r w:rsidRPr="00145B0D">
              <w:rPr>
                <w:b/>
                <w:sz w:val="26"/>
                <w:szCs w:val="28"/>
              </w:rPr>
              <w:t>PHÒNG GIÁO DỤC VÀ ĐÀO TẠO</w:t>
            </w:r>
          </w:p>
          <w:p w:rsidR="00402164" w:rsidRPr="00145B0D" w:rsidRDefault="00402164" w:rsidP="0055237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40004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7A099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240" w:type="dxa"/>
          </w:tcPr>
          <w:p w:rsidR="00402164" w:rsidRPr="00145B0D" w:rsidRDefault="00402164" w:rsidP="00552375">
            <w:pPr>
              <w:jc w:val="center"/>
              <w:rPr>
                <w:b/>
                <w:sz w:val="26"/>
                <w:szCs w:val="28"/>
              </w:rPr>
            </w:pPr>
            <w:r w:rsidRPr="00145B0D">
              <w:rPr>
                <w:b/>
                <w:sz w:val="26"/>
                <w:szCs w:val="28"/>
              </w:rPr>
              <w:t>CỘNG HÒA XÃ HỘI CHỦ NGHĨA VIỆT NAM</w:t>
            </w:r>
          </w:p>
          <w:p w:rsidR="00402164" w:rsidRPr="00145B0D" w:rsidRDefault="00402164" w:rsidP="00552375">
            <w:pPr>
              <w:jc w:val="center"/>
              <w:rPr>
                <w:b/>
                <w:sz w:val="26"/>
                <w:szCs w:val="28"/>
              </w:rPr>
            </w:pPr>
            <w:r w:rsidRPr="00145B0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145B0D">
              <w:rPr>
                <w:b/>
                <w:sz w:val="26"/>
                <w:szCs w:val="28"/>
              </w:rPr>
              <w:t>Độc</w:t>
            </w:r>
            <w:proofErr w:type="spellEnd"/>
            <w:r w:rsidRPr="00145B0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145B0D">
              <w:rPr>
                <w:b/>
                <w:sz w:val="26"/>
                <w:szCs w:val="28"/>
              </w:rPr>
              <w:t>lập</w:t>
            </w:r>
            <w:proofErr w:type="spellEnd"/>
            <w:r w:rsidRPr="00145B0D">
              <w:rPr>
                <w:b/>
                <w:sz w:val="26"/>
                <w:szCs w:val="28"/>
              </w:rPr>
              <w:t xml:space="preserve"> - </w:t>
            </w:r>
            <w:proofErr w:type="spellStart"/>
            <w:r w:rsidRPr="00145B0D">
              <w:rPr>
                <w:b/>
                <w:sz w:val="26"/>
                <w:szCs w:val="28"/>
              </w:rPr>
              <w:t>Tự</w:t>
            </w:r>
            <w:proofErr w:type="spellEnd"/>
            <w:r w:rsidRPr="00145B0D">
              <w:rPr>
                <w:b/>
                <w:sz w:val="26"/>
                <w:szCs w:val="28"/>
              </w:rPr>
              <w:t xml:space="preserve"> do - </w:t>
            </w:r>
            <w:proofErr w:type="spellStart"/>
            <w:r w:rsidRPr="00145B0D">
              <w:rPr>
                <w:b/>
                <w:sz w:val="26"/>
                <w:szCs w:val="28"/>
              </w:rPr>
              <w:t>Hạnh</w:t>
            </w:r>
            <w:proofErr w:type="spellEnd"/>
            <w:r w:rsidRPr="00145B0D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145B0D">
              <w:rPr>
                <w:b/>
                <w:sz w:val="26"/>
                <w:szCs w:val="28"/>
              </w:rPr>
              <w:t>phúc</w:t>
            </w:r>
            <w:proofErr w:type="spellEnd"/>
          </w:p>
          <w:p w:rsidR="00402164" w:rsidRPr="00145B0D" w:rsidRDefault="00402164" w:rsidP="00552375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29844</wp:posOffset>
                      </wp:positionV>
                      <wp:extent cx="2136140" cy="0"/>
                      <wp:effectExtent l="0" t="0" r="355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268E51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85pt,2.35pt" to="234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8o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3Nsh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402164" w:rsidRPr="00546B45" w:rsidTr="00552375">
        <w:trPr>
          <w:trHeight w:val="580"/>
        </w:trPr>
        <w:tc>
          <w:tcPr>
            <w:tcW w:w="4410" w:type="dxa"/>
          </w:tcPr>
          <w:p w:rsidR="00402164" w:rsidRPr="006F1979" w:rsidRDefault="00402164" w:rsidP="00C97AA6">
            <w:pPr>
              <w:spacing w:before="120" w:after="120"/>
              <w:rPr>
                <w:sz w:val="28"/>
                <w:szCs w:val="28"/>
              </w:rPr>
            </w:pPr>
            <w:r w:rsidRPr="006F1979">
              <w:rPr>
                <w:sz w:val="28"/>
                <w:szCs w:val="28"/>
              </w:rPr>
              <w:t xml:space="preserve">          </w:t>
            </w:r>
            <w:proofErr w:type="spellStart"/>
            <w:r w:rsidRPr="006F1979">
              <w:rPr>
                <w:sz w:val="28"/>
                <w:szCs w:val="28"/>
              </w:rPr>
              <w:t>Số</w:t>
            </w:r>
            <w:proofErr w:type="spellEnd"/>
            <w:r w:rsidRPr="006F1979">
              <w:rPr>
                <w:sz w:val="28"/>
                <w:szCs w:val="28"/>
              </w:rPr>
              <w:t xml:space="preserve">: </w:t>
            </w:r>
            <w:r w:rsidR="00C97AA6">
              <w:rPr>
                <w:sz w:val="28"/>
                <w:szCs w:val="28"/>
              </w:rPr>
              <w:t>1444</w:t>
            </w:r>
            <w:r w:rsidRPr="006F1979">
              <w:rPr>
                <w:sz w:val="28"/>
                <w:szCs w:val="28"/>
              </w:rPr>
              <w:t xml:space="preserve">/GDĐT   </w:t>
            </w:r>
          </w:p>
        </w:tc>
        <w:tc>
          <w:tcPr>
            <w:tcW w:w="6240" w:type="dxa"/>
          </w:tcPr>
          <w:p w:rsidR="00402164" w:rsidRPr="006F1979" w:rsidRDefault="00402164" w:rsidP="00402164">
            <w:pPr>
              <w:spacing w:before="120" w:after="120"/>
              <w:rPr>
                <w:i/>
                <w:sz w:val="28"/>
                <w:szCs w:val="28"/>
              </w:rPr>
            </w:pPr>
            <w:r w:rsidRPr="006F197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        </w:t>
            </w:r>
            <w:r w:rsidRPr="006F1979"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Bình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Chánh</w:t>
            </w:r>
            <w:proofErr w:type="spellEnd"/>
            <w:r w:rsidRPr="006F1979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6F1979">
              <w:rPr>
                <w:i/>
                <w:sz w:val="26"/>
                <w:szCs w:val="28"/>
              </w:rPr>
              <w:t>ngày</w:t>
            </w:r>
            <w:proofErr w:type="spellEnd"/>
            <w:r w:rsidRPr="006F197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 18 </w:t>
            </w:r>
            <w:r w:rsidRPr="006F197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F1979">
              <w:rPr>
                <w:i/>
                <w:sz w:val="26"/>
                <w:szCs w:val="28"/>
              </w:rPr>
              <w:t>tháng</w:t>
            </w:r>
            <w:proofErr w:type="spellEnd"/>
            <w:r w:rsidRPr="006F197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6F1979">
              <w:rPr>
                <w:i/>
                <w:sz w:val="26"/>
                <w:szCs w:val="28"/>
              </w:rPr>
              <w:t>10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6F197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F1979">
              <w:rPr>
                <w:i/>
                <w:sz w:val="26"/>
                <w:szCs w:val="28"/>
              </w:rPr>
              <w:t>năm</w:t>
            </w:r>
            <w:proofErr w:type="spellEnd"/>
            <w:r w:rsidRPr="006F1979">
              <w:rPr>
                <w:i/>
                <w:sz w:val="26"/>
                <w:szCs w:val="28"/>
              </w:rPr>
              <w:t xml:space="preserve"> 201</w:t>
            </w:r>
            <w:r>
              <w:rPr>
                <w:i/>
                <w:sz w:val="26"/>
                <w:szCs w:val="28"/>
              </w:rPr>
              <w:t>9</w:t>
            </w:r>
          </w:p>
        </w:tc>
      </w:tr>
    </w:tbl>
    <w:p w:rsidR="00402164" w:rsidRPr="00C24881" w:rsidRDefault="00402164" w:rsidP="00402164">
      <w:pPr>
        <w:rPr>
          <w:sz w:val="26"/>
          <w:szCs w:val="28"/>
        </w:rPr>
      </w:pPr>
      <w:r w:rsidRPr="00C24881">
        <w:rPr>
          <w:sz w:val="26"/>
          <w:szCs w:val="28"/>
        </w:rPr>
        <w:t xml:space="preserve">    </w:t>
      </w:r>
      <w:proofErr w:type="spellStart"/>
      <w:r w:rsidRPr="00C24881">
        <w:rPr>
          <w:sz w:val="26"/>
          <w:szCs w:val="28"/>
        </w:rPr>
        <w:t>Về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hướng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dẫn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xét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chọn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giải</w:t>
      </w:r>
      <w:proofErr w:type="spellEnd"/>
      <w:r w:rsidRPr="00C24881">
        <w:rPr>
          <w:sz w:val="26"/>
          <w:szCs w:val="28"/>
        </w:rPr>
        <w:t xml:space="preserve"> </w:t>
      </w:r>
    </w:p>
    <w:p w:rsidR="00402164" w:rsidRPr="00C24881" w:rsidRDefault="00402164" w:rsidP="00402164">
      <w:pPr>
        <w:rPr>
          <w:sz w:val="26"/>
          <w:szCs w:val="28"/>
        </w:rPr>
      </w:pPr>
      <w:r w:rsidRPr="00C24881">
        <w:rPr>
          <w:sz w:val="26"/>
          <w:szCs w:val="28"/>
        </w:rPr>
        <w:t xml:space="preserve">      </w:t>
      </w:r>
      <w:proofErr w:type="spellStart"/>
      <w:r w:rsidRPr="00C24881">
        <w:rPr>
          <w:sz w:val="26"/>
          <w:szCs w:val="28"/>
        </w:rPr>
        <w:t>thưởng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Võ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Trường</w:t>
      </w:r>
      <w:proofErr w:type="spellEnd"/>
      <w:r w:rsidRPr="00C24881">
        <w:rPr>
          <w:sz w:val="26"/>
          <w:szCs w:val="28"/>
        </w:rPr>
        <w:t xml:space="preserve"> </w:t>
      </w:r>
      <w:proofErr w:type="spellStart"/>
      <w:r w:rsidRPr="00C24881">
        <w:rPr>
          <w:sz w:val="26"/>
          <w:szCs w:val="28"/>
        </w:rPr>
        <w:t>Toản</w:t>
      </w:r>
      <w:proofErr w:type="spellEnd"/>
    </w:p>
    <w:p w:rsidR="00402164" w:rsidRPr="00C24881" w:rsidRDefault="00402164" w:rsidP="00402164">
      <w:pPr>
        <w:rPr>
          <w:sz w:val="26"/>
          <w:szCs w:val="28"/>
        </w:rPr>
      </w:pPr>
      <w:r w:rsidRPr="00C24881">
        <w:rPr>
          <w:sz w:val="26"/>
          <w:szCs w:val="28"/>
        </w:rPr>
        <w:t xml:space="preserve">                 </w:t>
      </w:r>
      <w:proofErr w:type="spellStart"/>
      <w:r w:rsidRPr="00C24881">
        <w:rPr>
          <w:sz w:val="26"/>
          <w:szCs w:val="28"/>
        </w:rPr>
        <w:t>năm</w:t>
      </w:r>
      <w:proofErr w:type="spellEnd"/>
      <w:r w:rsidRPr="00C24881">
        <w:rPr>
          <w:sz w:val="26"/>
          <w:szCs w:val="28"/>
        </w:rPr>
        <w:t xml:space="preserve"> 201</w:t>
      </w:r>
      <w:r w:rsidR="00F25188">
        <w:rPr>
          <w:sz w:val="26"/>
          <w:szCs w:val="28"/>
        </w:rPr>
        <w:t>9</w:t>
      </w:r>
    </w:p>
    <w:p w:rsidR="00402164" w:rsidRDefault="00402164" w:rsidP="00402164">
      <w:pPr>
        <w:rPr>
          <w:szCs w:val="28"/>
        </w:rPr>
      </w:pPr>
    </w:p>
    <w:p w:rsidR="00402164" w:rsidRDefault="00402164" w:rsidP="0040216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900C9">
        <w:rPr>
          <w:sz w:val="26"/>
          <w:szCs w:val="28"/>
        </w:rPr>
        <w:t xml:space="preserve"> </w:t>
      </w:r>
      <w:proofErr w:type="spellStart"/>
      <w:r w:rsidRPr="008900C9">
        <w:rPr>
          <w:sz w:val="26"/>
          <w:szCs w:val="28"/>
        </w:rPr>
        <w:t>Kính</w:t>
      </w:r>
      <w:proofErr w:type="spellEnd"/>
      <w:r w:rsidRPr="008900C9">
        <w:rPr>
          <w:sz w:val="26"/>
          <w:szCs w:val="28"/>
        </w:rPr>
        <w:t xml:space="preserve"> </w:t>
      </w:r>
      <w:proofErr w:type="spellStart"/>
      <w:r w:rsidRPr="008900C9">
        <w:rPr>
          <w:sz w:val="26"/>
          <w:szCs w:val="28"/>
        </w:rPr>
        <w:t>gửi</w:t>
      </w:r>
      <w:proofErr w:type="spellEnd"/>
      <w:r w:rsidRPr="008900C9">
        <w:rPr>
          <w:sz w:val="26"/>
          <w:szCs w:val="28"/>
        </w:rPr>
        <w:t>:</w:t>
      </w:r>
    </w:p>
    <w:p w:rsidR="00402164" w:rsidRDefault="00402164" w:rsidP="00402164">
      <w:pPr>
        <w:pStyle w:val="ListParagraph"/>
        <w:spacing w:after="0" w:line="240" w:lineRule="auto"/>
        <w:ind w:left="333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6"/>
          <w:szCs w:val="28"/>
        </w:rPr>
        <w:t>Hiệu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trưởng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các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trường</w:t>
      </w:r>
      <w:proofErr w:type="spellEnd"/>
      <w:r>
        <w:rPr>
          <w:rFonts w:ascii="Times New Roman" w:hAnsi="Times New Roman"/>
          <w:sz w:val="26"/>
          <w:szCs w:val="28"/>
        </w:rPr>
        <w:t xml:space="preserve"> MN-MG, </w:t>
      </w:r>
      <w:proofErr w:type="spellStart"/>
      <w:r>
        <w:rPr>
          <w:rFonts w:ascii="Times New Roman" w:hAnsi="Times New Roman"/>
          <w:sz w:val="26"/>
          <w:szCs w:val="28"/>
        </w:rPr>
        <w:t>Tiểu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học</w:t>
      </w:r>
      <w:proofErr w:type="spellEnd"/>
      <w:r>
        <w:rPr>
          <w:rFonts w:ascii="Times New Roman" w:hAnsi="Times New Roman"/>
          <w:sz w:val="26"/>
          <w:szCs w:val="28"/>
        </w:rPr>
        <w:t>, THCS;</w:t>
      </w:r>
    </w:p>
    <w:p w:rsidR="00402164" w:rsidRDefault="00402164" w:rsidP="00402164">
      <w:pPr>
        <w:pStyle w:val="ListParagraph"/>
        <w:spacing w:after="0" w:line="240" w:lineRule="auto"/>
        <w:ind w:left="333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6"/>
          <w:szCs w:val="28"/>
        </w:rPr>
        <w:t>Thủ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trưởng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các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đơn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vị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trực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thuộc</w:t>
      </w:r>
      <w:proofErr w:type="spellEnd"/>
      <w:r>
        <w:rPr>
          <w:rFonts w:ascii="Times New Roman" w:hAnsi="Times New Roman"/>
          <w:sz w:val="26"/>
          <w:szCs w:val="28"/>
        </w:rPr>
        <w:t>.</w:t>
      </w:r>
    </w:p>
    <w:p w:rsidR="00402164" w:rsidRDefault="00402164" w:rsidP="00402164">
      <w:pPr>
        <w:pStyle w:val="ListParagraph"/>
        <w:spacing w:after="0" w:line="240" w:lineRule="auto"/>
        <w:ind w:left="3330"/>
        <w:rPr>
          <w:rFonts w:ascii="Times New Roman" w:hAnsi="Times New Roman"/>
          <w:sz w:val="26"/>
          <w:szCs w:val="28"/>
        </w:rPr>
      </w:pPr>
    </w:p>
    <w:p w:rsidR="00402164" w:rsidRPr="0077484C" w:rsidRDefault="00402164" w:rsidP="00402164">
      <w:pPr>
        <w:pStyle w:val="ListParagraph"/>
        <w:spacing w:after="0" w:line="300" w:lineRule="auto"/>
        <w:ind w:left="3330"/>
        <w:rPr>
          <w:rFonts w:ascii="Times New Roman" w:hAnsi="Times New Roman"/>
          <w:sz w:val="10"/>
          <w:szCs w:val="28"/>
        </w:rPr>
      </w:pPr>
    </w:p>
    <w:p w:rsidR="00402164" w:rsidRDefault="00402164" w:rsidP="00402164">
      <w:pPr>
        <w:pStyle w:val="ListParagraph"/>
        <w:spacing w:after="0" w:line="30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323">
        <w:rPr>
          <w:rFonts w:ascii="Times New Roman" w:hAnsi="Times New Roman"/>
          <w:sz w:val="28"/>
          <w:szCs w:val="28"/>
        </w:rPr>
        <w:t>Căn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cứ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kế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hoạch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năm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học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DB132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của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ngành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dục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và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Đào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thành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phố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phát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huy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truyền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thống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tôn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sư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trọng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chào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mừng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kỷ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niệm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7</w:t>
      </w:r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năm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Ngày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Nhà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Việt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Nam 20/11 (20/11/1</w:t>
      </w:r>
      <w:r>
        <w:rPr>
          <w:rFonts w:ascii="Times New Roman" w:hAnsi="Times New Roman"/>
          <w:sz w:val="28"/>
          <w:szCs w:val="28"/>
        </w:rPr>
        <w:t>9</w:t>
      </w:r>
      <w:r w:rsidRPr="00DB1323">
        <w:rPr>
          <w:rFonts w:ascii="Times New Roman" w:hAnsi="Times New Roman"/>
          <w:sz w:val="28"/>
          <w:szCs w:val="28"/>
        </w:rPr>
        <w:t>82 – 20/11/201</w:t>
      </w:r>
      <w:r w:rsidR="0008793C">
        <w:rPr>
          <w:rFonts w:ascii="Times New Roman" w:hAnsi="Times New Roman"/>
          <w:sz w:val="28"/>
          <w:szCs w:val="28"/>
        </w:rPr>
        <w:t>9</w:t>
      </w:r>
      <w:r w:rsidRPr="00DB13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02164" w:rsidRDefault="00402164" w:rsidP="00402164">
      <w:pPr>
        <w:pStyle w:val="ListParagraph"/>
        <w:spacing w:after="0" w:line="30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323">
        <w:rPr>
          <w:rFonts w:ascii="Times New Roman" w:hAnsi="Times New Roman"/>
          <w:sz w:val="28"/>
          <w:szCs w:val="28"/>
        </w:rPr>
        <w:t>Sở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dục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và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Đào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phối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hợp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với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Sài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Gòn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Giải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Phóng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tổ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chức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trao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giải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thưởng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Võ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Trường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Toản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lần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thứ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năm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nhằm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tôn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vinh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thầy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cô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tiêu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biểu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của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ngành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dục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và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Đào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Thành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phố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Hồ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Chí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DB1323">
        <w:rPr>
          <w:rFonts w:ascii="Times New Roman" w:hAnsi="Times New Roman"/>
          <w:sz w:val="28"/>
          <w:szCs w:val="28"/>
        </w:rPr>
        <w:t>với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những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nội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B1323">
        <w:rPr>
          <w:rFonts w:ascii="Times New Roman" w:hAnsi="Times New Roman"/>
          <w:sz w:val="28"/>
          <w:szCs w:val="28"/>
        </w:rPr>
        <w:t>cụ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thể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như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sau</w:t>
      </w:r>
      <w:proofErr w:type="spellEnd"/>
      <w:r w:rsidRPr="00DB1323">
        <w:rPr>
          <w:rFonts w:ascii="Times New Roman" w:hAnsi="Times New Roman"/>
          <w:sz w:val="28"/>
          <w:szCs w:val="28"/>
        </w:rPr>
        <w:t>:</w:t>
      </w:r>
    </w:p>
    <w:p w:rsidR="00402164" w:rsidRPr="006C7CED" w:rsidRDefault="00402164" w:rsidP="00402164">
      <w:pPr>
        <w:pStyle w:val="ListParagraph"/>
        <w:spacing w:after="0" w:line="300" w:lineRule="auto"/>
        <w:ind w:left="0" w:firstLine="630"/>
        <w:jc w:val="both"/>
        <w:rPr>
          <w:rFonts w:ascii="Times New Roman" w:hAnsi="Times New Roman"/>
          <w:sz w:val="10"/>
          <w:szCs w:val="28"/>
        </w:rPr>
      </w:pPr>
    </w:p>
    <w:p w:rsidR="00402164" w:rsidRPr="0081195F" w:rsidRDefault="00402164" w:rsidP="00402164">
      <w:pPr>
        <w:pStyle w:val="ListParagraph"/>
        <w:numPr>
          <w:ilvl w:val="0"/>
          <w:numId w:val="1"/>
        </w:numPr>
        <w:spacing w:after="0" w:line="300" w:lineRule="auto"/>
        <w:ind w:left="630" w:hanging="270"/>
        <w:jc w:val="both"/>
        <w:rPr>
          <w:rFonts w:ascii="Times New Roman" w:hAnsi="Times New Roman"/>
          <w:b/>
          <w:sz w:val="28"/>
          <w:szCs w:val="28"/>
        </w:rPr>
      </w:pPr>
      <w:r w:rsidRPr="0081195F">
        <w:rPr>
          <w:rFonts w:ascii="Times New Roman" w:hAnsi="Times New Roman"/>
          <w:b/>
          <w:sz w:val="28"/>
          <w:szCs w:val="28"/>
        </w:rPr>
        <w:t>ĐỐI TƯỢNG DỰ GIẢI:</w:t>
      </w:r>
    </w:p>
    <w:p w:rsidR="00402164" w:rsidRDefault="00402164" w:rsidP="00402164">
      <w:pPr>
        <w:pStyle w:val="ListParagraph"/>
        <w:spacing w:after="0" w:line="30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1323">
        <w:rPr>
          <w:rFonts w:ascii="Times New Roman" w:hAnsi="Times New Roman"/>
          <w:sz w:val="28"/>
          <w:szCs w:val="28"/>
        </w:rPr>
        <w:t>Tất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cả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cán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bộ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quản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lý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viên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đang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công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tại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trường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Mầm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Pr="00DB1323">
        <w:rPr>
          <w:rFonts w:ascii="Times New Roman" w:hAnsi="Times New Roman"/>
          <w:sz w:val="28"/>
          <w:szCs w:val="28"/>
        </w:rPr>
        <w:t>Tiểu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học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Trung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học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cơ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sở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Trung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học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phổ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thông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dục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Thường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xuyên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Cao </w:t>
      </w:r>
      <w:proofErr w:type="spellStart"/>
      <w:r w:rsidRPr="00DB1323">
        <w:rPr>
          <w:rFonts w:ascii="Times New Roman" w:hAnsi="Times New Roman"/>
          <w:sz w:val="28"/>
          <w:szCs w:val="28"/>
        </w:rPr>
        <w:t>đẳng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Trung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cấp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chuyên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nghiệp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các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đơn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vị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trực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thuộc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trường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chuyên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biệt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DB1323">
        <w:rPr>
          <w:rFonts w:ascii="Times New Roman" w:hAnsi="Times New Roman"/>
          <w:sz w:val="28"/>
          <w:szCs w:val="28"/>
        </w:rPr>
        <w:t>trên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địa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bàn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Thành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phố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Hồ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Chí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Minh.</w:t>
      </w:r>
    </w:p>
    <w:p w:rsidR="00402164" w:rsidRPr="006C7CED" w:rsidRDefault="00402164" w:rsidP="00402164">
      <w:pPr>
        <w:pStyle w:val="ListParagraph"/>
        <w:spacing w:after="0" w:line="300" w:lineRule="auto"/>
        <w:ind w:left="630"/>
        <w:jc w:val="both"/>
        <w:rPr>
          <w:rFonts w:ascii="Times New Roman" w:hAnsi="Times New Roman"/>
          <w:sz w:val="10"/>
          <w:szCs w:val="28"/>
        </w:rPr>
      </w:pPr>
    </w:p>
    <w:p w:rsidR="00402164" w:rsidRPr="0081195F" w:rsidRDefault="00402164" w:rsidP="00402164">
      <w:pPr>
        <w:pStyle w:val="ListParagraph"/>
        <w:numPr>
          <w:ilvl w:val="0"/>
          <w:numId w:val="1"/>
        </w:numPr>
        <w:spacing w:after="0" w:line="300" w:lineRule="auto"/>
        <w:ind w:left="630" w:hanging="270"/>
        <w:jc w:val="both"/>
        <w:rPr>
          <w:rFonts w:ascii="Times New Roman" w:hAnsi="Times New Roman"/>
          <w:b/>
          <w:sz w:val="28"/>
          <w:szCs w:val="28"/>
        </w:rPr>
      </w:pPr>
      <w:r w:rsidRPr="0081195F">
        <w:rPr>
          <w:rFonts w:ascii="Times New Roman" w:hAnsi="Times New Roman"/>
          <w:b/>
          <w:sz w:val="28"/>
          <w:szCs w:val="28"/>
        </w:rPr>
        <w:t>TIÊU CHUẨN:</w:t>
      </w:r>
    </w:p>
    <w:p w:rsidR="00402164" w:rsidRPr="00DB1323" w:rsidRDefault="00402164" w:rsidP="00402164">
      <w:pPr>
        <w:pStyle w:val="ListParagraph"/>
        <w:spacing w:after="0" w:line="30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1323">
        <w:rPr>
          <w:rFonts w:ascii="Times New Roman" w:hAnsi="Times New Roman"/>
          <w:sz w:val="28"/>
          <w:szCs w:val="28"/>
        </w:rPr>
        <w:t>Cán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bộ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quản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lý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giáo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viên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tham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dự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xét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chọn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B1323">
        <w:rPr>
          <w:rFonts w:ascii="Times New Roman" w:hAnsi="Times New Roman"/>
          <w:sz w:val="28"/>
          <w:szCs w:val="28"/>
        </w:rPr>
        <w:t>Giải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thưởng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Võ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Trường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Toản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B1323">
        <w:rPr>
          <w:rFonts w:ascii="Times New Roman" w:hAnsi="Times New Roman"/>
          <w:sz w:val="28"/>
          <w:szCs w:val="28"/>
        </w:rPr>
        <w:t>năm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cần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hội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đủ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tiêu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chuẩn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sau</w:t>
      </w:r>
      <w:proofErr w:type="spellEnd"/>
      <w:r w:rsidRPr="00DB1323">
        <w:rPr>
          <w:rFonts w:ascii="Times New Roman" w:hAnsi="Times New Roman"/>
          <w:sz w:val="28"/>
          <w:szCs w:val="28"/>
        </w:rPr>
        <w:t>:</w:t>
      </w:r>
    </w:p>
    <w:p w:rsidR="00402164" w:rsidRPr="00DB1323" w:rsidRDefault="00402164" w:rsidP="0040216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323">
        <w:rPr>
          <w:rFonts w:ascii="Times New Roman" w:hAnsi="Times New Roman"/>
          <w:sz w:val="28"/>
          <w:szCs w:val="28"/>
        </w:rPr>
        <w:t xml:space="preserve">Am </w:t>
      </w:r>
      <w:proofErr w:type="spellStart"/>
      <w:r w:rsidRPr="00DB1323">
        <w:rPr>
          <w:rFonts w:ascii="Times New Roman" w:hAnsi="Times New Roman"/>
          <w:sz w:val="28"/>
          <w:szCs w:val="28"/>
        </w:rPr>
        <w:t>hiểu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về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nghề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nghiệp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nắm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bắt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tốt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các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chủ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trương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1323">
        <w:rPr>
          <w:rFonts w:ascii="Times New Roman" w:hAnsi="Times New Roman"/>
          <w:sz w:val="28"/>
          <w:szCs w:val="28"/>
        </w:rPr>
        <w:t>phương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hướng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của</w:t>
      </w:r>
      <w:proofErr w:type="spellEnd"/>
      <w:r w:rsidRPr="00DB1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323"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sâu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sắc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vai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trò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ngành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dục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Đào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tạo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sự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nghiệp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xây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dựng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bảo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vệ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tổ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quốc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>.</w:t>
      </w:r>
    </w:p>
    <w:p w:rsidR="00402164" w:rsidRPr="00DB1323" w:rsidRDefault="00402164" w:rsidP="0040216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BO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uy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tín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sư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phạm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nhà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đồng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nghiệp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tín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nhiệm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tin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yêu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phụ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huynh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kính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trọng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>.</w:t>
      </w:r>
    </w:p>
    <w:p w:rsidR="00402164" w:rsidRPr="006A388A" w:rsidRDefault="00402164" w:rsidP="0040216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BO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sáng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kiến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giải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nhằm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đổi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mới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giảng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dạy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tích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cực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ứng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nghệ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tin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môn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chất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lượng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môn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duy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trì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giữ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vững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từng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BO"/>
        </w:rPr>
        <w:t>năm</w:t>
      </w:r>
      <w:proofErr w:type="spellEnd"/>
      <w:r>
        <w:rPr>
          <w:rFonts w:ascii="Times New Roman" w:hAnsi="Times New Roman"/>
          <w:sz w:val="28"/>
          <w:szCs w:val="28"/>
          <w:lang w:val="es-BO"/>
        </w:rPr>
        <w:t>.</w:t>
      </w:r>
    </w:p>
    <w:p w:rsidR="00402164" w:rsidRDefault="00402164" w:rsidP="00402164">
      <w:pPr>
        <w:spacing w:line="300" w:lineRule="auto"/>
        <w:ind w:firstLine="720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 xml:space="preserve">- </w:t>
      </w:r>
      <w:proofErr w:type="spellStart"/>
      <w:r w:rsidRPr="00DB5510">
        <w:rPr>
          <w:sz w:val="28"/>
          <w:szCs w:val="28"/>
          <w:lang w:val="es-BO"/>
        </w:rPr>
        <w:t>Ưu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tiên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các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giáo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viên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có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tâm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huyết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và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thâm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niên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gắn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bó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với</w:t>
      </w:r>
      <w:proofErr w:type="spellEnd"/>
      <w:r w:rsidRPr="00DB5510">
        <w:rPr>
          <w:sz w:val="28"/>
          <w:szCs w:val="28"/>
          <w:lang w:val="es-BO"/>
        </w:rPr>
        <w:t xml:space="preserve"> </w:t>
      </w:r>
      <w:proofErr w:type="spellStart"/>
      <w:r w:rsidRPr="00DB5510">
        <w:rPr>
          <w:sz w:val="28"/>
          <w:szCs w:val="28"/>
          <w:lang w:val="es-BO"/>
        </w:rPr>
        <w:t>nghề</w:t>
      </w:r>
      <w:proofErr w:type="spellEnd"/>
      <w:r w:rsidRPr="00DB5510">
        <w:rPr>
          <w:sz w:val="28"/>
          <w:szCs w:val="28"/>
          <w:lang w:val="es-BO"/>
        </w:rPr>
        <w:t>.</w:t>
      </w:r>
    </w:p>
    <w:p w:rsidR="00402164" w:rsidRDefault="00402164" w:rsidP="00402164">
      <w:pPr>
        <w:pStyle w:val="ListParagraph"/>
        <w:numPr>
          <w:ilvl w:val="0"/>
          <w:numId w:val="1"/>
        </w:numPr>
        <w:spacing w:after="0" w:line="300" w:lineRule="auto"/>
        <w:ind w:left="900" w:hanging="540"/>
        <w:jc w:val="both"/>
        <w:rPr>
          <w:rFonts w:ascii="Times New Roman" w:hAnsi="Times New Roman"/>
          <w:b/>
          <w:sz w:val="28"/>
          <w:szCs w:val="28"/>
        </w:rPr>
      </w:pPr>
      <w:r w:rsidRPr="0081195F">
        <w:rPr>
          <w:rFonts w:ascii="Times New Roman" w:hAnsi="Times New Roman"/>
          <w:b/>
          <w:sz w:val="28"/>
          <w:szCs w:val="28"/>
        </w:rPr>
        <w:lastRenderedPageBreak/>
        <w:t>QUY TRÌNH XÉT CHỌN:</w:t>
      </w:r>
    </w:p>
    <w:p w:rsidR="00402164" w:rsidRPr="0081195F" w:rsidRDefault="00402164" w:rsidP="00402164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195F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811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195F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811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Pr="0081195F">
        <w:rPr>
          <w:rFonts w:ascii="Times New Roman" w:hAnsi="Times New Roman"/>
          <w:sz w:val="28"/>
          <w:szCs w:val="28"/>
        </w:rPr>
        <w:t>:</w:t>
      </w:r>
    </w:p>
    <w:p w:rsidR="00402164" w:rsidRPr="00991DBC" w:rsidRDefault="00402164" w:rsidP="00402164">
      <w:pPr>
        <w:spacing w:line="30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Triển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khai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trong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toàn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thể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Hội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đồng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sư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phạm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tiêu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chuẩn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và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quy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trình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xét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chọn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giải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thưởng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Võ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Trường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Toản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năm</w:t>
      </w:r>
      <w:proofErr w:type="spellEnd"/>
      <w:r w:rsidRPr="00991D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91DBC">
        <w:rPr>
          <w:sz w:val="28"/>
          <w:szCs w:val="28"/>
        </w:rPr>
        <w:t>.</w:t>
      </w:r>
    </w:p>
    <w:p w:rsidR="00402164" w:rsidRPr="00991DBC" w:rsidRDefault="00402164" w:rsidP="00402164">
      <w:pPr>
        <w:spacing w:line="30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Các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tổ</w:t>
      </w:r>
      <w:proofErr w:type="spellEnd"/>
      <w:r w:rsidRPr="00991DBC">
        <w:rPr>
          <w:sz w:val="28"/>
          <w:szCs w:val="28"/>
        </w:rPr>
        <w:t xml:space="preserve">, </w:t>
      </w:r>
      <w:proofErr w:type="spellStart"/>
      <w:r w:rsidRPr="00991DBC">
        <w:rPr>
          <w:sz w:val="28"/>
          <w:szCs w:val="28"/>
        </w:rPr>
        <w:t>khối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giới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thiệu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danh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sách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cán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bộ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quản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lý</w:t>
      </w:r>
      <w:proofErr w:type="spellEnd"/>
      <w:r w:rsidRPr="00991DBC">
        <w:rPr>
          <w:sz w:val="28"/>
          <w:szCs w:val="28"/>
        </w:rPr>
        <w:t xml:space="preserve">, </w:t>
      </w:r>
      <w:proofErr w:type="spellStart"/>
      <w:r w:rsidRPr="00991DBC">
        <w:rPr>
          <w:sz w:val="28"/>
          <w:szCs w:val="28"/>
        </w:rPr>
        <w:t>giáo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viên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tham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dự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giải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thưởng</w:t>
      </w:r>
      <w:proofErr w:type="spellEnd"/>
      <w:r w:rsidRPr="00991DBC">
        <w:rPr>
          <w:sz w:val="28"/>
          <w:szCs w:val="28"/>
        </w:rPr>
        <w:t>.</w:t>
      </w:r>
    </w:p>
    <w:p w:rsidR="00402164" w:rsidRPr="00991DBC" w:rsidRDefault="00402164" w:rsidP="00402164">
      <w:pPr>
        <w:spacing w:line="30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Tổ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chức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họp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Hội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đồng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sư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phạm</w:t>
      </w:r>
      <w:proofErr w:type="spellEnd"/>
      <w:r w:rsidRPr="00991DBC">
        <w:rPr>
          <w:sz w:val="28"/>
          <w:szCs w:val="28"/>
        </w:rPr>
        <w:t xml:space="preserve">, </w:t>
      </w:r>
      <w:proofErr w:type="spellStart"/>
      <w:r w:rsidRPr="00991DBC">
        <w:rPr>
          <w:sz w:val="28"/>
          <w:szCs w:val="28"/>
        </w:rPr>
        <w:t>bỏ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phiều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tín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nhiệm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với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cán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bộ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quản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lý</w:t>
      </w:r>
      <w:proofErr w:type="spellEnd"/>
      <w:r w:rsidRPr="00991DBC">
        <w:rPr>
          <w:sz w:val="28"/>
          <w:szCs w:val="28"/>
        </w:rPr>
        <w:t xml:space="preserve">, </w:t>
      </w:r>
      <w:proofErr w:type="spellStart"/>
      <w:r w:rsidRPr="00991DBC">
        <w:rPr>
          <w:sz w:val="28"/>
          <w:szCs w:val="28"/>
        </w:rPr>
        <w:t>giáo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viên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tham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dự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giải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thưởng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Võ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Trường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Toản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năm</w:t>
      </w:r>
      <w:proofErr w:type="spellEnd"/>
      <w:r w:rsidRPr="00991D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91DBC">
        <w:rPr>
          <w:sz w:val="28"/>
          <w:szCs w:val="28"/>
        </w:rPr>
        <w:t>.</w:t>
      </w:r>
    </w:p>
    <w:p w:rsidR="00402164" w:rsidRPr="0081195F" w:rsidRDefault="00402164" w:rsidP="00402164">
      <w:pPr>
        <w:pStyle w:val="ListParagraph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11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811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1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81195F">
        <w:rPr>
          <w:rFonts w:ascii="Times New Roman" w:hAnsi="Times New Roman"/>
          <w:b/>
          <w:sz w:val="28"/>
          <w:szCs w:val="28"/>
        </w:rPr>
        <w:t>:</w:t>
      </w:r>
    </w:p>
    <w:p w:rsidR="00402164" w:rsidRPr="00991DBC" w:rsidRDefault="00402164" w:rsidP="00402164">
      <w:pPr>
        <w:spacing w:line="300" w:lineRule="auto"/>
        <w:ind w:left="630"/>
        <w:jc w:val="both"/>
        <w:rPr>
          <w:sz w:val="28"/>
          <w:szCs w:val="28"/>
        </w:rPr>
      </w:pPr>
      <w:proofErr w:type="spellStart"/>
      <w:r w:rsidRPr="00991DBC">
        <w:rPr>
          <w:sz w:val="28"/>
          <w:szCs w:val="28"/>
        </w:rPr>
        <w:t>Các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đơn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vị</w:t>
      </w:r>
      <w:proofErr w:type="spellEnd"/>
      <w:r w:rsidRPr="00991DBC">
        <w:rPr>
          <w:sz w:val="28"/>
          <w:szCs w:val="28"/>
        </w:rPr>
        <w:t xml:space="preserve">, </w:t>
      </w:r>
      <w:proofErr w:type="spellStart"/>
      <w:r w:rsidRPr="00991DBC">
        <w:rPr>
          <w:sz w:val="28"/>
          <w:szCs w:val="28"/>
        </w:rPr>
        <w:t>cá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nhân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thực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hiện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hồ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sơ</w:t>
      </w:r>
      <w:proofErr w:type="spellEnd"/>
      <w:r w:rsidRPr="00991DBC">
        <w:rPr>
          <w:sz w:val="28"/>
          <w:szCs w:val="28"/>
        </w:rPr>
        <w:t xml:space="preserve"> (2 </w:t>
      </w:r>
      <w:proofErr w:type="spellStart"/>
      <w:r w:rsidRPr="00991DBC">
        <w:rPr>
          <w:sz w:val="28"/>
          <w:szCs w:val="28"/>
        </w:rPr>
        <w:t>bộ</w:t>
      </w:r>
      <w:proofErr w:type="spellEnd"/>
      <w:r w:rsidRPr="00991DBC">
        <w:rPr>
          <w:sz w:val="28"/>
          <w:szCs w:val="28"/>
        </w:rPr>
        <w:t xml:space="preserve">) </w:t>
      </w:r>
      <w:proofErr w:type="spellStart"/>
      <w:r w:rsidRPr="00991DBC">
        <w:rPr>
          <w:sz w:val="28"/>
          <w:szCs w:val="28"/>
        </w:rPr>
        <w:t>theo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mẫu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gồm</w:t>
      </w:r>
      <w:proofErr w:type="spellEnd"/>
      <w:r w:rsidRPr="00991DBC">
        <w:rPr>
          <w:sz w:val="28"/>
          <w:szCs w:val="28"/>
        </w:rPr>
        <w:t>:</w:t>
      </w:r>
    </w:p>
    <w:p w:rsidR="00402164" w:rsidRPr="00991DBC" w:rsidRDefault="00402164" w:rsidP="00402164">
      <w:pPr>
        <w:spacing w:line="30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</w:t>
      </w:r>
      <w:r w:rsidRPr="00991DBC">
        <w:rPr>
          <w:sz w:val="28"/>
          <w:szCs w:val="28"/>
        </w:rPr>
        <w:t>ông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văn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đề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nghị</w:t>
      </w:r>
      <w:proofErr w:type="spellEnd"/>
      <w:r w:rsidR="00A17C9D">
        <w:rPr>
          <w:sz w:val="28"/>
          <w:szCs w:val="28"/>
        </w:rPr>
        <w:t xml:space="preserve"> (</w:t>
      </w:r>
      <w:proofErr w:type="spellStart"/>
      <w:r w:rsidR="00A17C9D">
        <w:rPr>
          <w:sz w:val="28"/>
          <w:szCs w:val="28"/>
        </w:rPr>
        <w:t>mẫu</w:t>
      </w:r>
      <w:proofErr w:type="spellEnd"/>
      <w:r w:rsidR="00A17C9D">
        <w:rPr>
          <w:sz w:val="28"/>
          <w:szCs w:val="28"/>
        </w:rPr>
        <w:t xml:space="preserve"> 1)</w:t>
      </w:r>
    </w:p>
    <w:p w:rsidR="00402164" w:rsidRPr="00991DBC" w:rsidRDefault="00402164" w:rsidP="00402164">
      <w:pPr>
        <w:spacing w:line="30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Biên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bản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họp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Hội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đồng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xét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chọn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giải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thưởng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Võ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Trường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Toản</w:t>
      </w:r>
      <w:proofErr w:type="spellEnd"/>
      <w:r w:rsidRPr="00991DBC">
        <w:rPr>
          <w:sz w:val="28"/>
          <w:szCs w:val="28"/>
        </w:rPr>
        <w:t xml:space="preserve"> (</w:t>
      </w:r>
      <w:proofErr w:type="spellStart"/>
      <w:r w:rsidRPr="00991DBC">
        <w:rPr>
          <w:sz w:val="28"/>
          <w:szCs w:val="28"/>
        </w:rPr>
        <w:t>kèm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biên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bản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kiểm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phiếu</w:t>
      </w:r>
      <w:proofErr w:type="spellEnd"/>
      <w:r w:rsidRPr="00991DBC">
        <w:rPr>
          <w:sz w:val="28"/>
          <w:szCs w:val="28"/>
        </w:rPr>
        <w:t>)</w:t>
      </w:r>
    </w:p>
    <w:p w:rsidR="00402164" w:rsidRDefault="00402164" w:rsidP="00402164">
      <w:pPr>
        <w:spacing w:line="30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Phiếu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khai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thành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tích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cá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2;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3)</w:t>
      </w:r>
    </w:p>
    <w:p w:rsidR="00402164" w:rsidRPr="00991DBC" w:rsidRDefault="00402164" w:rsidP="00402164">
      <w:pPr>
        <w:spacing w:line="30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4)</w:t>
      </w:r>
    </w:p>
    <w:p w:rsidR="00402164" w:rsidRPr="00991DBC" w:rsidRDefault="00402164" w:rsidP="00402164">
      <w:pPr>
        <w:spacing w:line="30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91DBC">
        <w:rPr>
          <w:sz w:val="28"/>
          <w:szCs w:val="28"/>
        </w:rPr>
        <w:t>Danh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sách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tóm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tắt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thành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tích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trích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ngang</w:t>
      </w:r>
      <w:proofErr w:type="spellEnd"/>
      <w:r w:rsidRPr="00991D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5)</w:t>
      </w:r>
    </w:p>
    <w:p w:rsidR="00402164" w:rsidRPr="00402164" w:rsidRDefault="00402164" w:rsidP="00F25188">
      <w:pPr>
        <w:spacing w:line="300" w:lineRule="auto"/>
        <w:ind w:firstLine="567"/>
        <w:jc w:val="both"/>
        <w:rPr>
          <w:b/>
          <w:sz w:val="28"/>
          <w:szCs w:val="28"/>
        </w:rPr>
      </w:pPr>
      <w:proofErr w:type="spellStart"/>
      <w:r w:rsidRPr="00F20B45">
        <w:rPr>
          <w:sz w:val="28"/>
          <w:szCs w:val="28"/>
        </w:rPr>
        <w:t>Hồ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sơ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xét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chọn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đề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nghị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các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đơn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vị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gửi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về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Giáo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dục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và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Đào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tạo</w:t>
      </w:r>
      <w:proofErr w:type="spellEnd"/>
      <w:r w:rsidRPr="00F20B45">
        <w:rPr>
          <w:sz w:val="28"/>
          <w:szCs w:val="28"/>
        </w:rPr>
        <w:t xml:space="preserve"> </w:t>
      </w:r>
      <w:proofErr w:type="spellStart"/>
      <w:r w:rsidRPr="00F20B45">
        <w:rPr>
          <w:sz w:val="28"/>
          <w:szCs w:val="28"/>
        </w:rPr>
        <w:t>b</w:t>
      </w:r>
      <w:r w:rsidR="00F25188">
        <w:rPr>
          <w:sz w:val="28"/>
          <w:szCs w:val="28"/>
        </w:rPr>
        <w:t>ằng</w:t>
      </w:r>
      <w:proofErr w:type="spellEnd"/>
      <w:r w:rsidR="00F25188">
        <w:rPr>
          <w:sz w:val="28"/>
          <w:szCs w:val="28"/>
        </w:rPr>
        <w:t xml:space="preserve"> </w:t>
      </w:r>
      <w:proofErr w:type="spellStart"/>
      <w:r w:rsidR="00F25188">
        <w:rPr>
          <w:sz w:val="28"/>
          <w:szCs w:val="28"/>
        </w:rPr>
        <w:t>văn</w:t>
      </w:r>
      <w:proofErr w:type="spellEnd"/>
      <w:r w:rsidR="00F25188">
        <w:rPr>
          <w:sz w:val="28"/>
          <w:szCs w:val="28"/>
        </w:rPr>
        <w:t xml:space="preserve"> </w:t>
      </w:r>
      <w:proofErr w:type="spellStart"/>
      <w:r w:rsidR="00F25188">
        <w:rPr>
          <w:sz w:val="28"/>
          <w:szCs w:val="28"/>
        </w:rPr>
        <w:t>bản</w:t>
      </w:r>
      <w:proofErr w:type="spellEnd"/>
      <w:r w:rsidR="00F25188">
        <w:rPr>
          <w:sz w:val="28"/>
          <w:szCs w:val="28"/>
        </w:rPr>
        <w:t xml:space="preserve"> </w:t>
      </w:r>
      <w:proofErr w:type="spellStart"/>
      <w:r w:rsidR="00F25188">
        <w:rPr>
          <w:sz w:val="28"/>
          <w:szCs w:val="28"/>
        </w:rPr>
        <w:t>và</w:t>
      </w:r>
      <w:proofErr w:type="spellEnd"/>
      <w:r w:rsidR="00F25188">
        <w:rPr>
          <w:sz w:val="28"/>
          <w:szCs w:val="28"/>
        </w:rPr>
        <w:t xml:space="preserve"> qua </w:t>
      </w:r>
      <w:proofErr w:type="spellStart"/>
      <w:r w:rsidR="00F25188">
        <w:rPr>
          <w:sz w:val="28"/>
          <w:szCs w:val="28"/>
        </w:rPr>
        <w:t>địa</w:t>
      </w:r>
      <w:proofErr w:type="spellEnd"/>
      <w:r w:rsidR="00F25188">
        <w:rPr>
          <w:sz w:val="28"/>
          <w:szCs w:val="28"/>
        </w:rPr>
        <w:t xml:space="preserve"> </w:t>
      </w:r>
      <w:proofErr w:type="spellStart"/>
      <w:r w:rsidR="00F25188">
        <w:rPr>
          <w:sz w:val="28"/>
          <w:szCs w:val="28"/>
        </w:rPr>
        <w:t>chỉ</w:t>
      </w:r>
      <w:proofErr w:type="spellEnd"/>
      <w:r w:rsidR="00F25188">
        <w:rPr>
          <w:sz w:val="28"/>
          <w:szCs w:val="28"/>
        </w:rPr>
        <w:t xml:space="preserve"> mail</w:t>
      </w:r>
      <w:r w:rsidRPr="00F20B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02164">
        <w:rPr>
          <w:b/>
          <w:sz w:val="28"/>
          <w:szCs w:val="28"/>
        </w:rPr>
        <w:t>thanhbinh.binhchanh.tphcm@moet.edu.vn</w:t>
      </w:r>
    </w:p>
    <w:p w:rsidR="00402164" w:rsidRDefault="00402164" w:rsidP="00402164">
      <w:pPr>
        <w:pStyle w:val="ListParagraph"/>
        <w:numPr>
          <w:ilvl w:val="0"/>
          <w:numId w:val="1"/>
        </w:numPr>
        <w:spacing w:after="0" w:line="300" w:lineRule="auto"/>
        <w:ind w:left="810" w:hanging="450"/>
        <w:jc w:val="both"/>
        <w:rPr>
          <w:rFonts w:ascii="Times New Roman" w:hAnsi="Times New Roman"/>
          <w:b/>
          <w:sz w:val="28"/>
          <w:szCs w:val="28"/>
        </w:rPr>
      </w:pPr>
      <w:r w:rsidRPr="0081195F">
        <w:rPr>
          <w:rFonts w:ascii="Times New Roman" w:hAnsi="Times New Roman"/>
          <w:b/>
          <w:sz w:val="28"/>
          <w:szCs w:val="28"/>
        </w:rPr>
        <w:t xml:space="preserve">TIẾN ĐỘ THỰC HIỆN: </w:t>
      </w:r>
    </w:p>
    <w:p w:rsidR="00402164" w:rsidRPr="00991DBC" w:rsidRDefault="00402164" w:rsidP="00402164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991DB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991DBC">
        <w:rPr>
          <w:sz w:val="28"/>
          <w:szCs w:val="28"/>
        </w:rPr>
        <w:t>/10/201</w:t>
      </w:r>
      <w:r>
        <w:rPr>
          <w:sz w:val="28"/>
          <w:szCs w:val="28"/>
        </w:rPr>
        <w:t>9</w:t>
      </w:r>
      <w:r w:rsidRPr="00991DB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</w:t>
      </w:r>
      <w:r w:rsidRPr="00991DBC">
        <w:rPr>
          <w:sz w:val="28"/>
          <w:szCs w:val="28"/>
        </w:rPr>
        <w:t>.</w:t>
      </w:r>
    </w:p>
    <w:p w:rsidR="00402164" w:rsidRPr="00991DBC" w:rsidRDefault="00402164" w:rsidP="00402164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</w:t>
      </w:r>
      <w:r w:rsidRPr="00991DBC">
        <w:rPr>
          <w:sz w:val="28"/>
          <w:szCs w:val="28"/>
        </w:rPr>
        <w:t>gày</w:t>
      </w:r>
      <w:proofErr w:type="spellEnd"/>
      <w:r w:rsidRPr="00991DB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991DBC">
        <w:rPr>
          <w:sz w:val="28"/>
          <w:szCs w:val="28"/>
        </w:rPr>
        <w:t>/10</w:t>
      </w:r>
      <w:r>
        <w:rPr>
          <w:sz w:val="28"/>
          <w:szCs w:val="28"/>
        </w:rPr>
        <w:t xml:space="preserve">/2019: </w:t>
      </w:r>
      <w:proofErr w:type="spellStart"/>
      <w:r>
        <w:rPr>
          <w:sz w:val="28"/>
          <w:szCs w:val="28"/>
        </w:rPr>
        <w:t>h</w:t>
      </w:r>
      <w:r w:rsidRPr="00991DBC">
        <w:rPr>
          <w:sz w:val="28"/>
          <w:szCs w:val="28"/>
        </w:rPr>
        <w:t>ạn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chót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các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đơn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vị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nộp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hồ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sơ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về</w:t>
      </w:r>
      <w:proofErr w:type="spellEnd"/>
      <w:r w:rsidRPr="00991DBC">
        <w:rPr>
          <w:sz w:val="28"/>
          <w:szCs w:val="28"/>
        </w:rPr>
        <w:t xml:space="preserve"> </w:t>
      </w:r>
      <w:proofErr w:type="spellStart"/>
      <w:r w:rsidRPr="00991DBC">
        <w:rPr>
          <w:sz w:val="28"/>
          <w:szCs w:val="28"/>
        </w:rPr>
        <w:t>Phòng</w:t>
      </w:r>
      <w:proofErr w:type="spellEnd"/>
      <w:r w:rsidRPr="00991DBC">
        <w:rPr>
          <w:sz w:val="28"/>
          <w:szCs w:val="28"/>
        </w:rPr>
        <w:t xml:space="preserve"> GD&amp;ĐT</w:t>
      </w:r>
      <w:r>
        <w:rPr>
          <w:sz w:val="28"/>
          <w:szCs w:val="28"/>
        </w:rPr>
        <w:t>.</w:t>
      </w:r>
    </w:p>
    <w:p w:rsidR="00402164" w:rsidRDefault="00402164" w:rsidP="00402164">
      <w:pPr>
        <w:pStyle w:val="ListParagraph"/>
        <w:spacing w:after="0" w:line="300" w:lineRule="auto"/>
        <w:ind w:left="900" w:firstLine="540"/>
        <w:jc w:val="both"/>
        <w:rPr>
          <w:rFonts w:ascii="Times New Roman" w:hAnsi="Times New Roman"/>
          <w:sz w:val="28"/>
          <w:szCs w:val="28"/>
        </w:rPr>
      </w:pPr>
    </w:p>
    <w:p w:rsidR="00402164" w:rsidRDefault="00402164" w:rsidP="0040216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p w:rsidR="00402164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rPr>
          <w:sz w:val="28"/>
          <w:szCs w:val="28"/>
        </w:rPr>
      </w:pPr>
    </w:p>
    <w:p w:rsidR="00402164" w:rsidRPr="0081195F" w:rsidRDefault="00402164" w:rsidP="00402164">
      <w:proofErr w:type="spellStart"/>
      <w:r w:rsidRPr="00FD0551">
        <w:rPr>
          <w:b/>
          <w:sz w:val="26"/>
        </w:rPr>
        <w:t>Nơi</w:t>
      </w:r>
      <w:proofErr w:type="spellEnd"/>
      <w:r w:rsidRPr="00FD0551">
        <w:rPr>
          <w:b/>
          <w:sz w:val="26"/>
        </w:rPr>
        <w:t xml:space="preserve"> </w:t>
      </w:r>
      <w:proofErr w:type="spellStart"/>
      <w:r w:rsidRPr="00FD0551">
        <w:rPr>
          <w:b/>
          <w:sz w:val="26"/>
        </w:rPr>
        <w:t>nhận</w:t>
      </w:r>
      <w:proofErr w:type="spellEnd"/>
      <w:r w:rsidRPr="00FD0551">
        <w:rPr>
          <w:sz w:val="26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sz w:val="28"/>
        </w:rPr>
        <w:t>TRƯỞNG PHÒNG</w:t>
      </w:r>
    </w:p>
    <w:p w:rsidR="00402164" w:rsidRPr="0081195F" w:rsidRDefault="00402164" w:rsidP="00402164">
      <w:pPr>
        <w:ind w:left="180"/>
      </w:pPr>
      <w:r w:rsidRPr="0081195F">
        <w:t xml:space="preserve">- </w:t>
      </w:r>
      <w:proofErr w:type="spellStart"/>
      <w:r w:rsidRPr="0081195F">
        <w:t>Như</w:t>
      </w:r>
      <w:proofErr w:type="spellEnd"/>
      <w:r w:rsidRPr="0081195F">
        <w:t xml:space="preserve"> </w:t>
      </w:r>
      <w:proofErr w:type="spellStart"/>
      <w:r w:rsidRPr="0081195F">
        <w:t>trên</w:t>
      </w:r>
      <w:proofErr w:type="spellEnd"/>
      <w:r w:rsidRPr="0081195F">
        <w:t>;</w:t>
      </w:r>
    </w:p>
    <w:p w:rsidR="00402164" w:rsidRPr="0081195F" w:rsidRDefault="00402164" w:rsidP="00402164">
      <w:pPr>
        <w:ind w:left="180"/>
      </w:pPr>
      <w:r w:rsidRPr="0081195F"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CM</w:t>
      </w:r>
      <w:r w:rsidRPr="0081195F"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164" w:rsidRPr="0081195F" w:rsidRDefault="00402164" w:rsidP="00402164">
      <w:pPr>
        <w:ind w:left="180"/>
      </w:pPr>
      <w:r w:rsidRPr="0081195F">
        <w:t xml:space="preserve">- </w:t>
      </w:r>
      <w:proofErr w:type="spellStart"/>
      <w:r w:rsidRPr="0081195F">
        <w:t>Lưu</w:t>
      </w:r>
      <w:proofErr w:type="spellEnd"/>
      <w:r w:rsidRPr="0081195F">
        <w:t>: VT, TĐ.</w:t>
      </w:r>
      <w:r w:rsidR="0040114A">
        <w:tab/>
      </w:r>
      <w:r w:rsidR="0040114A">
        <w:tab/>
      </w:r>
      <w:r w:rsidR="0040114A">
        <w:tab/>
      </w:r>
      <w:r w:rsidR="0040114A">
        <w:tab/>
      </w:r>
      <w:r w:rsidR="0040114A">
        <w:tab/>
      </w:r>
      <w:r w:rsidR="0040114A">
        <w:tab/>
      </w:r>
      <w:r w:rsidR="0040114A">
        <w:tab/>
        <w:t xml:space="preserve">   (</w:t>
      </w:r>
      <w:proofErr w:type="spellStart"/>
      <w:r w:rsidR="0040114A">
        <w:t>Đã</w:t>
      </w:r>
      <w:proofErr w:type="spellEnd"/>
      <w:r w:rsidR="0040114A">
        <w:t xml:space="preserve"> </w:t>
      </w:r>
      <w:proofErr w:type="spellStart"/>
      <w:r w:rsidR="0040114A">
        <w:t>ký</w:t>
      </w:r>
      <w:proofErr w:type="spellEnd"/>
      <w:r w:rsidR="0040114A">
        <w:t>)</w:t>
      </w:r>
    </w:p>
    <w:p w:rsidR="00402164" w:rsidRDefault="00402164" w:rsidP="00402164">
      <w:pPr>
        <w:rPr>
          <w:sz w:val="28"/>
          <w:szCs w:val="28"/>
        </w:rPr>
      </w:pPr>
    </w:p>
    <w:p w:rsidR="00402164" w:rsidRPr="0081195F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pStyle w:val="ListParagraph"/>
        <w:spacing w:after="0" w:line="240" w:lineRule="auto"/>
        <w:ind w:left="1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Dũng</w:t>
      </w:r>
      <w:proofErr w:type="spellEnd"/>
    </w:p>
    <w:p w:rsidR="00402164" w:rsidRDefault="00402164" w:rsidP="00402164">
      <w:pPr>
        <w:rPr>
          <w:b/>
          <w:sz w:val="28"/>
          <w:szCs w:val="28"/>
        </w:rPr>
      </w:pPr>
    </w:p>
    <w:p w:rsidR="00402164" w:rsidRDefault="00402164" w:rsidP="00402164">
      <w:pPr>
        <w:rPr>
          <w:b/>
          <w:sz w:val="28"/>
          <w:szCs w:val="28"/>
        </w:rPr>
      </w:pPr>
    </w:p>
    <w:p w:rsidR="00402164" w:rsidRDefault="00402164" w:rsidP="00402164">
      <w:pPr>
        <w:rPr>
          <w:b/>
          <w:sz w:val="28"/>
          <w:szCs w:val="28"/>
        </w:rPr>
      </w:pPr>
    </w:p>
    <w:p w:rsidR="00402164" w:rsidRDefault="00402164" w:rsidP="00402164">
      <w:pPr>
        <w:rPr>
          <w:b/>
          <w:sz w:val="28"/>
          <w:szCs w:val="28"/>
        </w:rPr>
      </w:pPr>
    </w:p>
    <w:p w:rsidR="00402164" w:rsidRDefault="00402164" w:rsidP="004021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402164" w:rsidRDefault="00402164" w:rsidP="00402164">
      <w:pPr>
        <w:rPr>
          <w:b/>
          <w:sz w:val="28"/>
          <w:szCs w:val="28"/>
        </w:rPr>
      </w:pPr>
    </w:p>
    <w:p w:rsidR="00402164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rPr>
          <w:sz w:val="28"/>
          <w:szCs w:val="28"/>
        </w:rPr>
      </w:pPr>
    </w:p>
    <w:p w:rsidR="00402164" w:rsidRDefault="00402164" w:rsidP="00402164">
      <w:pPr>
        <w:jc w:val="center"/>
        <w:rPr>
          <w:sz w:val="28"/>
          <w:szCs w:val="28"/>
        </w:rPr>
        <w:sectPr w:rsidR="00402164" w:rsidSect="00CE49E4">
          <w:pgSz w:w="12240" w:h="15840"/>
          <w:pgMar w:top="720" w:right="994" w:bottom="806" w:left="1526" w:header="720" w:footer="720" w:gutter="0"/>
          <w:cols w:space="720"/>
          <w:docGrid w:linePitch="360"/>
        </w:sectPr>
      </w:pPr>
    </w:p>
    <w:p w:rsidR="00402164" w:rsidRDefault="00402164" w:rsidP="00402164">
      <w:pPr>
        <w:spacing w:line="312" w:lineRule="auto"/>
        <w:rPr>
          <w:sz w:val="28"/>
          <w:szCs w:val="28"/>
        </w:rPr>
        <w:sectPr w:rsidR="00402164" w:rsidSect="00CE49E4">
          <w:pgSz w:w="15840" w:h="12240" w:orient="landscape"/>
          <w:pgMar w:top="1526" w:right="720" w:bottom="994" w:left="806" w:header="720" w:footer="720" w:gutter="0"/>
          <w:cols w:space="720"/>
          <w:docGrid w:linePitch="360"/>
        </w:sectPr>
      </w:pPr>
    </w:p>
    <w:p w:rsidR="00402164" w:rsidRPr="00996C41" w:rsidRDefault="00402164" w:rsidP="00402164">
      <w:pPr>
        <w:spacing w:line="312" w:lineRule="auto"/>
        <w:rPr>
          <w:sz w:val="28"/>
          <w:szCs w:val="28"/>
        </w:rPr>
      </w:pPr>
    </w:p>
    <w:p w:rsidR="00402164" w:rsidRDefault="00402164" w:rsidP="00402164"/>
    <w:p w:rsidR="00402164" w:rsidRDefault="00402164" w:rsidP="00402164"/>
    <w:p w:rsidR="00402164" w:rsidRDefault="00402164" w:rsidP="00402164"/>
    <w:p w:rsidR="00994736" w:rsidRDefault="00994736" w:rsidP="00402164">
      <w:pPr>
        <w:tabs>
          <w:tab w:val="left" w:pos="284"/>
        </w:tabs>
      </w:pPr>
    </w:p>
    <w:sectPr w:rsidR="00994736" w:rsidSect="00B57B46">
      <w:pgSz w:w="12240" w:h="15840"/>
      <w:pgMar w:top="720" w:right="990" w:bottom="8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64"/>
    <w:rsid w:val="0008793C"/>
    <w:rsid w:val="000C03E4"/>
    <w:rsid w:val="0040114A"/>
    <w:rsid w:val="00402164"/>
    <w:rsid w:val="007D1265"/>
    <w:rsid w:val="00994736"/>
    <w:rsid w:val="00A17C9D"/>
    <w:rsid w:val="00AC20C9"/>
    <w:rsid w:val="00C97AA6"/>
    <w:rsid w:val="00D74A15"/>
    <w:rsid w:val="00DB6ABC"/>
    <w:rsid w:val="00F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6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021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2164"/>
    <w:rPr>
      <w:rFonts w:eastAsia="Times New Roman" w:cs="Times New Roman"/>
      <w:b/>
      <w:bCs/>
      <w:szCs w:val="28"/>
    </w:rPr>
  </w:style>
  <w:style w:type="paragraph" w:styleId="ListParagraph">
    <w:name w:val="List Paragraph"/>
    <w:basedOn w:val="Normal"/>
    <w:qFormat/>
    <w:rsid w:val="00402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6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021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2164"/>
    <w:rPr>
      <w:rFonts w:eastAsia="Times New Roman" w:cs="Times New Roman"/>
      <w:b/>
      <w:bCs/>
      <w:szCs w:val="28"/>
    </w:rPr>
  </w:style>
  <w:style w:type="paragraph" w:styleId="ListParagraph">
    <w:name w:val="List Paragraph"/>
    <w:basedOn w:val="Normal"/>
    <w:qFormat/>
    <w:rsid w:val="00402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2019-10-18T03:27:00Z</cp:lastPrinted>
  <dcterms:created xsi:type="dcterms:W3CDTF">2019-10-18T04:02:00Z</dcterms:created>
  <dcterms:modified xsi:type="dcterms:W3CDTF">2019-10-18T04:02:00Z</dcterms:modified>
</cp:coreProperties>
</file>